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45" w:rsidRPr="00BA4945" w:rsidRDefault="00BA4945" w:rsidP="00BA4945">
      <w:pPr>
        <w:jc w:val="center"/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</w:pPr>
      <w:r w:rsidRPr="00BA4945">
        <w:rPr>
          <w:rFonts w:ascii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>ПРАВИЛА И СРОКИ ГОСПИТАЛИЗАЦИИ ПАЦИЕНТОВ</w:t>
      </w:r>
    </w:p>
    <w:p w:rsidR="00BA4945" w:rsidRPr="00BA4945" w:rsidRDefault="00BA4945" w:rsidP="00BA4945">
      <w:pPr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494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Госпитализация пациентов на стационарное лечение проводится по клиническим показаниям, требующее проведения интенсивных методов диагностики и лечения, круглосуточного наблюдения, а также по эпидемиологическим показаниям, с целью изоляции больного.</w:t>
      </w:r>
    </w:p>
    <w:p w:rsidR="00BA4945" w:rsidRPr="00BA4945" w:rsidRDefault="00BA4945" w:rsidP="00BA4945">
      <w:pPr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494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Решение о необходимости стационарного лечения принимает лечащий врач поликлиники.</w:t>
      </w:r>
    </w:p>
    <w:p w:rsidR="00BA4945" w:rsidRPr="00BA4945" w:rsidRDefault="00BA4945" w:rsidP="00BA4945">
      <w:pPr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494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Плановая госпитализация осуществляется в оптимальные сроки, но не позднее 1 месяца со дня получения направления на госпитализацию.</w:t>
      </w:r>
    </w:p>
    <w:p w:rsidR="00BA4945" w:rsidRPr="00BA4945" w:rsidRDefault="00BA4945" w:rsidP="00BA4945">
      <w:pPr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494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Дату госпитализацию узнать у заведующих отделениями.</w:t>
      </w:r>
    </w:p>
    <w:p w:rsidR="00BA4945" w:rsidRPr="00BA4945" w:rsidRDefault="00BA4945" w:rsidP="00BA4945">
      <w:pPr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494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Срок экстренной госпитализации по абсолютным показаниям не более 3 часов, по относительным показаниям- не более 24 часов с момента определения лечащим врачом показаний к госпитализации.</w:t>
      </w:r>
    </w:p>
    <w:p w:rsidR="00CC1661" w:rsidRDefault="00BA4945" w:rsidP="00CC1661">
      <w:pPr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BA4945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Необходимые документы при госпитализации:</w:t>
      </w:r>
    </w:p>
    <w:p w:rsidR="00CC1661" w:rsidRDefault="00CC1661" w:rsidP="00CC1661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CC166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Паспорт</w:t>
      </w:r>
    </w:p>
    <w:p w:rsidR="00CC1661" w:rsidRDefault="00BA4945" w:rsidP="00033C59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CC166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Полис обязательного медицинского страхования, иногородним пациентам</w:t>
      </w:r>
      <w:r w:rsidR="00CC1661" w:rsidRPr="00CC166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копию полиса</w:t>
      </w:r>
    </w:p>
    <w:p w:rsidR="00CC1661" w:rsidRPr="00CC1661" w:rsidRDefault="00CC1661" w:rsidP="00033C59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CC166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СНИЛС</w:t>
      </w:r>
    </w:p>
    <w:p w:rsidR="00CC1661" w:rsidRDefault="00BA4945" w:rsidP="00527C8C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CC166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Направление на госпитализацию от лечащего врача (заверенное заведующим отделением или заместителем главного врача с отметкой о дате госпитализации). В направлении указывается наименование МО, ФИО пациента, дата рождения, диагноз, цель госпитализации. При плановой госпитализации дополнительно указываются данные ФЛГ, я/г, РВ, ОАК, ОАМ, ЭКГ. По показаниям копии других лабораторно-диагностических данных.  Срок действия анализов 30 дней. ФЛГ 1 год.</w:t>
      </w:r>
    </w:p>
    <w:p w:rsidR="00CC1661" w:rsidRDefault="00CC1661" w:rsidP="00024E4B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CC166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Предметы личной гигиены</w:t>
      </w:r>
    </w:p>
    <w:p w:rsidR="00BA4945" w:rsidRPr="00CC1661" w:rsidRDefault="00BA4945" w:rsidP="00CC1661">
      <w:pPr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CC1661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Показания к госпитализации:</w:t>
      </w:r>
    </w:p>
    <w:p w:rsidR="00BA4945" w:rsidRPr="00BA4945" w:rsidRDefault="00BA4945" w:rsidP="00BA4945">
      <w:pPr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4945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-экстренной </w:t>
      </w:r>
      <w:r w:rsidRPr="00BA494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–острые заболевания, отравления и травмы, состояния, требующие интенсивной терапии, круглосуточного медицинского наблюдения, а также изоляция больного по </w:t>
      </w:r>
      <w:proofErr w:type="spellStart"/>
      <w:proofErr w:type="gramStart"/>
      <w:r w:rsidRPr="00BA494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эпид</w:t>
      </w:r>
      <w:r w:rsidR="00CC166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BA494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показаниям</w:t>
      </w:r>
      <w:proofErr w:type="spellEnd"/>
      <w:proofErr w:type="gramEnd"/>
      <w:r w:rsidRPr="00BA494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BA4945" w:rsidRPr="00BA4945" w:rsidRDefault="00BA4945" w:rsidP="00BA4945">
      <w:pPr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4945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-плановой госпитализации- </w:t>
      </w:r>
      <w:r w:rsidRPr="00BA494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обострение хронических заболеваний, проведение диагностики и лечения, требующее круглосуточного медицинского наблюдения.</w:t>
      </w:r>
    </w:p>
    <w:p w:rsidR="00BA4945" w:rsidRPr="00CC1661" w:rsidRDefault="00BA4945" w:rsidP="00BA4945">
      <w:pPr>
        <w:ind w:firstLine="567"/>
        <w:jc w:val="both"/>
        <w:rPr>
          <w:rFonts w:ascii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CC1661">
        <w:rPr>
          <w:rFonts w:ascii="Times New Roman" w:hAnsi="Times New Roman" w:cs="Times New Roman"/>
          <w:b/>
          <w:i/>
          <w:color w:val="444444"/>
          <w:sz w:val="28"/>
          <w:szCs w:val="28"/>
          <w:bdr w:val="none" w:sz="0" w:space="0" w:color="auto" w:frame="1"/>
          <w:lang w:eastAsia="ru-RU"/>
        </w:rPr>
        <w:t>Порядок направления н</w:t>
      </w:r>
      <w:r w:rsidR="00CC1661" w:rsidRPr="00CC1661">
        <w:rPr>
          <w:rFonts w:ascii="Times New Roman" w:hAnsi="Times New Roman" w:cs="Times New Roman"/>
          <w:b/>
          <w:i/>
          <w:color w:val="444444"/>
          <w:sz w:val="28"/>
          <w:szCs w:val="28"/>
          <w:bdr w:val="none" w:sz="0" w:space="0" w:color="auto" w:frame="1"/>
          <w:lang w:eastAsia="ru-RU"/>
        </w:rPr>
        <w:t>а консультацию в ГБУ РБ№1 «НЦМ»</w:t>
      </w:r>
    </w:p>
    <w:p w:rsidR="00BA4945" w:rsidRDefault="00BA4945" w:rsidP="00BA4945">
      <w:pPr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494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При необходимости по медицинским показаниям лечащий врач определяет о необходимости специализированной помощи пациенту. </w:t>
      </w:r>
      <w:r w:rsidRPr="00BA494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lastRenderedPageBreak/>
        <w:t>Направление на специальном бланке оформляется,</w:t>
      </w:r>
      <w:r w:rsidR="00CC166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A494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сканируется лечащим врачом и направляется через защищенный сервер «МЕДВЕД» в адрес ГБУ РС(Я) РБ№1 «НЦМ». В течение 7 дней приходит ответ о дате и времени приема пациента к запрашиваемому специалисту. Медсестра сообщает пациенту о дате и времени приема по телефону.</w:t>
      </w:r>
    </w:p>
    <w:p w:rsidR="00CC1661" w:rsidRPr="00BA4945" w:rsidRDefault="00CC1661" w:rsidP="00BA4945">
      <w:pPr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CC1661" w:rsidRDefault="00BA4945" w:rsidP="00CC1661">
      <w:pPr>
        <w:jc w:val="center"/>
        <w:rPr>
          <w:rFonts w:ascii="Times New Roman" w:hAnsi="Times New Roman" w:cs="Times New Roman"/>
          <w:b/>
          <w:i/>
          <w:color w:val="444444"/>
          <w:sz w:val="28"/>
          <w:szCs w:val="28"/>
          <w:bdr w:val="none" w:sz="0" w:space="0" w:color="auto" w:frame="1"/>
          <w:lang w:eastAsia="ru-RU"/>
        </w:rPr>
      </w:pPr>
      <w:r w:rsidRPr="00CC1661">
        <w:rPr>
          <w:rFonts w:ascii="Times New Roman" w:hAnsi="Times New Roman" w:cs="Times New Roman"/>
          <w:b/>
          <w:i/>
          <w:color w:val="444444"/>
          <w:sz w:val="28"/>
          <w:szCs w:val="28"/>
          <w:bdr w:val="none" w:sz="0" w:space="0" w:color="auto" w:frame="1"/>
          <w:lang w:eastAsia="ru-RU"/>
        </w:rPr>
        <w:t>Порядок направления на высокотехнологическую</w:t>
      </w:r>
    </w:p>
    <w:p w:rsidR="00BA4945" w:rsidRPr="00CC1661" w:rsidRDefault="00BA4945" w:rsidP="00CC1661">
      <w:pPr>
        <w:jc w:val="center"/>
        <w:rPr>
          <w:rFonts w:ascii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CC1661">
        <w:rPr>
          <w:rFonts w:ascii="Times New Roman" w:hAnsi="Times New Roman" w:cs="Times New Roman"/>
          <w:b/>
          <w:i/>
          <w:color w:val="444444"/>
          <w:sz w:val="28"/>
          <w:szCs w:val="28"/>
          <w:bdr w:val="none" w:sz="0" w:space="0" w:color="auto" w:frame="1"/>
          <w:lang w:eastAsia="ru-RU"/>
        </w:rPr>
        <w:t>медицинскую помощь.</w:t>
      </w:r>
    </w:p>
    <w:p w:rsidR="00BA4945" w:rsidRPr="00BA4945" w:rsidRDefault="00BA4945" w:rsidP="00BA4945">
      <w:pPr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4945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</w:t>
      </w:r>
      <w:r w:rsidRPr="00BA494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Отбор пациентов для направления в медицинские организации, участвующие ВМП, осуществляется Врачебной комиссией (ВК) поликлиники, по представлению лечащим врачом медицинской документации.</w:t>
      </w:r>
    </w:p>
    <w:p w:rsidR="00BA4945" w:rsidRPr="00BA4945" w:rsidRDefault="00BA4945" w:rsidP="00BA4945">
      <w:pPr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494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При положительном решении ВК формируется комплект документов:</w:t>
      </w:r>
    </w:p>
    <w:p w:rsidR="00CC1661" w:rsidRDefault="00BA4945" w:rsidP="00CC1661">
      <w:pPr>
        <w:pStyle w:val="a5"/>
        <w:numPr>
          <w:ilvl w:val="0"/>
          <w:numId w:val="4"/>
        </w:numPr>
        <w:ind w:left="284" w:firstLine="28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CC166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Выписка из протокола заседания ВК;</w:t>
      </w:r>
    </w:p>
    <w:p w:rsidR="00CC1661" w:rsidRDefault="00BA4945" w:rsidP="00CC1661">
      <w:pPr>
        <w:pStyle w:val="a5"/>
        <w:numPr>
          <w:ilvl w:val="0"/>
          <w:numId w:val="4"/>
        </w:numPr>
        <w:ind w:left="284" w:firstLine="28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CC166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Выписка из амбулаторной карты, подготовленной лечащим врачом;</w:t>
      </w:r>
      <w:bookmarkStart w:id="0" w:name="_GoBack"/>
      <w:bookmarkEnd w:id="0"/>
    </w:p>
    <w:p w:rsidR="00CC1661" w:rsidRDefault="00BA4945" w:rsidP="00CC1661">
      <w:pPr>
        <w:pStyle w:val="a5"/>
        <w:numPr>
          <w:ilvl w:val="0"/>
          <w:numId w:val="4"/>
        </w:numPr>
        <w:ind w:left="284" w:firstLine="28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CC166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Копия паспорта пациента;</w:t>
      </w:r>
    </w:p>
    <w:p w:rsidR="00CC1661" w:rsidRDefault="00BA4945" w:rsidP="00CC1661">
      <w:pPr>
        <w:pStyle w:val="a5"/>
        <w:numPr>
          <w:ilvl w:val="0"/>
          <w:numId w:val="4"/>
        </w:numPr>
        <w:ind w:left="284" w:firstLine="28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CC166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Копия полиса пациента;</w:t>
      </w:r>
    </w:p>
    <w:p w:rsidR="00CC1661" w:rsidRDefault="00BA4945" w:rsidP="00CC1661">
      <w:pPr>
        <w:pStyle w:val="a5"/>
        <w:numPr>
          <w:ilvl w:val="0"/>
          <w:numId w:val="4"/>
        </w:numPr>
        <w:ind w:left="284" w:firstLine="28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CC166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Копия СНИЛС пациента;</w:t>
      </w:r>
    </w:p>
    <w:p w:rsidR="00CC1661" w:rsidRDefault="00BA4945" w:rsidP="00CC1661">
      <w:pPr>
        <w:pStyle w:val="a5"/>
        <w:numPr>
          <w:ilvl w:val="0"/>
          <w:numId w:val="4"/>
        </w:numPr>
        <w:ind w:left="284" w:firstLine="28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CC166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Копия справки об инвалидности (если имеется);</w:t>
      </w:r>
    </w:p>
    <w:p w:rsidR="00CC1661" w:rsidRDefault="00BA4945" w:rsidP="00CC1661">
      <w:pPr>
        <w:pStyle w:val="a5"/>
        <w:numPr>
          <w:ilvl w:val="0"/>
          <w:numId w:val="4"/>
        </w:numPr>
        <w:ind w:left="284" w:firstLine="28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CC166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Заявление пациента, и добровольное согласие на обработку персональных данных.</w:t>
      </w:r>
    </w:p>
    <w:p w:rsidR="00BA4945" w:rsidRPr="00CC1661" w:rsidRDefault="00BA4945" w:rsidP="00CC1661">
      <w:pPr>
        <w:pStyle w:val="a5"/>
        <w:numPr>
          <w:ilvl w:val="0"/>
          <w:numId w:val="4"/>
        </w:numPr>
        <w:ind w:left="284" w:firstLine="28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CC166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Направление форма 057/у-04.</w:t>
      </w:r>
    </w:p>
    <w:p w:rsidR="00BA4945" w:rsidRPr="00BA4945" w:rsidRDefault="00BA4945" w:rsidP="00BA4945">
      <w:pPr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4945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 комплектом документов пациент записывается на прием в «Единый центр сопровождения пациентов МЗ РС(Я)» по телефону 8-800-100-14-03.</w:t>
      </w:r>
    </w:p>
    <w:p w:rsidR="00D75593" w:rsidRPr="00BA4945" w:rsidRDefault="00CC1661" w:rsidP="00BA49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75593" w:rsidRPr="00BA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75677"/>
    <w:multiLevelType w:val="multilevel"/>
    <w:tmpl w:val="99B2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3E7C8A"/>
    <w:multiLevelType w:val="hybridMultilevel"/>
    <w:tmpl w:val="62A826C2"/>
    <w:lvl w:ilvl="0" w:tplc="071617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AC402A"/>
    <w:multiLevelType w:val="multilevel"/>
    <w:tmpl w:val="77963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3C0BCA"/>
    <w:multiLevelType w:val="hybridMultilevel"/>
    <w:tmpl w:val="34865B0A"/>
    <w:lvl w:ilvl="0" w:tplc="958EDB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45"/>
    <w:rsid w:val="00BA4945"/>
    <w:rsid w:val="00CC1661"/>
    <w:rsid w:val="00D9278D"/>
    <w:rsid w:val="00E3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AAAE"/>
  <w15:chartTrackingRefBased/>
  <w15:docId w15:val="{F4CD1509-19E2-491E-B395-5C5AD995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945"/>
    <w:rPr>
      <w:b/>
      <w:bCs/>
    </w:rPr>
  </w:style>
  <w:style w:type="paragraph" w:styleId="a5">
    <w:name w:val="List Paragraph"/>
    <w:basedOn w:val="a"/>
    <w:uiPriority w:val="34"/>
    <w:qFormat/>
    <w:rsid w:val="00CC1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Варвара Касьяновна</dc:creator>
  <cp:keywords/>
  <dc:description/>
  <cp:lastModifiedBy>Захарова Варвара Касьяновна</cp:lastModifiedBy>
  <cp:revision>1</cp:revision>
  <dcterms:created xsi:type="dcterms:W3CDTF">2018-06-26T06:19:00Z</dcterms:created>
  <dcterms:modified xsi:type="dcterms:W3CDTF">2018-06-26T06:34:00Z</dcterms:modified>
</cp:coreProperties>
</file>